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DA956" w14:textId="77777777" w:rsidR="004E71F0" w:rsidRDefault="0003475A">
      <w:pPr>
        <w:pStyle w:val="Ttulo"/>
        <w:ind w:left="0"/>
        <w:jc w:val="right"/>
      </w:pPr>
      <w:r>
        <w:rPr>
          <w:rStyle w:val="Ninguno"/>
          <w:color w:val="848776"/>
          <w:u w:color="848776"/>
        </w:rPr>
        <w:t>NOTA DE PRENSA</w:t>
      </w:r>
    </w:p>
    <w:p w14:paraId="0D462070" w14:textId="77777777" w:rsidR="00BE7957" w:rsidRDefault="00BE7957" w:rsidP="00BE7957">
      <w:pPr>
        <w:rPr>
          <w:color w:val="FF0000"/>
        </w:rPr>
      </w:pPr>
    </w:p>
    <w:p w14:paraId="56571425" w14:textId="77777777" w:rsidR="00BE7957" w:rsidRDefault="00BE7957" w:rsidP="00BE7957">
      <w:pPr>
        <w:rPr>
          <w:color w:val="FF0000"/>
        </w:rPr>
      </w:pPr>
    </w:p>
    <w:p w14:paraId="65ACB6C4" w14:textId="5B2D79E9" w:rsidR="00055C19" w:rsidRPr="00DD3867" w:rsidRDefault="00DD3867" w:rsidP="004F6AEE">
      <w:pPr>
        <w:jc w:val="center"/>
        <w:rPr>
          <w:rStyle w:val="Ninguno"/>
          <w:rFonts w:ascii="Arial" w:hAnsi="Arial"/>
          <w:b/>
          <w:bCs/>
          <w:sz w:val="48"/>
          <w:szCs w:val="40"/>
        </w:rPr>
      </w:pPr>
      <w:r w:rsidRPr="00DD3867">
        <w:rPr>
          <w:rStyle w:val="Ninguno"/>
          <w:rFonts w:ascii="Arial" w:hAnsi="Arial"/>
          <w:b/>
          <w:bCs/>
          <w:sz w:val="48"/>
          <w:szCs w:val="40"/>
        </w:rPr>
        <w:t xml:space="preserve">Antonio Rey regresa </w:t>
      </w:r>
      <w:r w:rsidR="001C74FC">
        <w:rPr>
          <w:rStyle w:val="Ninguno"/>
          <w:rFonts w:ascii="Arial" w:hAnsi="Arial"/>
          <w:b/>
          <w:bCs/>
          <w:sz w:val="48"/>
          <w:szCs w:val="40"/>
        </w:rPr>
        <w:t>al Cante de las Minas</w:t>
      </w:r>
      <w:r w:rsidRPr="00DD3867">
        <w:rPr>
          <w:rStyle w:val="Ninguno"/>
          <w:rFonts w:ascii="Arial" w:hAnsi="Arial"/>
          <w:b/>
          <w:bCs/>
          <w:sz w:val="48"/>
          <w:szCs w:val="40"/>
        </w:rPr>
        <w:t xml:space="preserve"> </w:t>
      </w:r>
      <w:r w:rsidR="00A3594E">
        <w:rPr>
          <w:rStyle w:val="Ninguno"/>
          <w:rFonts w:ascii="Arial" w:hAnsi="Arial"/>
          <w:b/>
          <w:bCs/>
          <w:sz w:val="48"/>
          <w:szCs w:val="40"/>
        </w:rPr>
        <w:t>“</w:t>
      </w:r>
      <w:r w:rsidRPr="00DD3867">
        <w:rPr>
          <w:rStyle w:val="Ninguno"/>
          <w:rFonts w:ascii="Arial" w:hAnsi="Arial"/>
          <w:b/>
          <w:bCs/>
          <w:sz w:val="48"/>
          <w:szCs w:val="40"/>
        </w:rPr>
        <w:t xml:space="preserve">con el corazón hirviendo” </w:t>
      </w:r>
      <w:r w:rsidR="007D7B9E">
        <w:rPr>
          <w:rStyle w:val="Ninguno"/>
          <w:rFonts w:ascii="Arial" w:hAnsi="Arial"/>
          <w:b/>
          <w:bCs/>
          <w:sz w:val="48"/>
          <w:szCs w:val="40"/>
        </w:rPr>
        <w:t>y</w:t>
      </w:r>
      <w:r w:rsidRPr="00DD3867">
        <w:rPr>
          <w:rStyle w:val="Ninguno"/>
          <w:rFonts w:ascii="Arial" w:hAnsi="Arial"/>
          <w:b/>
          <w:bCs/>
          <w:sz w:val="48"/>
          <w:szCs w:val="40"/>
        </w:rPr>
        <w:t xml:space="preserve"> monta una auténtica fiesta flamenca</w:t>
      </w:r>
    </w:p>
    <w:p w14:paraId="2DEC698D" w14:textId="77777777" w:rsidR="00055C19" w:rsidRPr="00055C19" w:rsidRDefault="00055C19" w:rsidP="004F6AEE">
      <w:pPr>
        <w:jc w:val="center"/>
        <w:rPr>
          <w:rStyle w:val="Ninguno"/>
          <w:rFonts w:ascii="Arial" w:hAnsi="Arial"/>
          <w:b/>
          <w:bCs/>
          <w:sz w:val="44"/>
          <w:szCs w:val="36"/>
        </w:rPr>
      </w:pPr>
    </w:p>
    <w:p w14:paraId="619A12B9" w14:textId="79D54BF0" w:rsidR="004F6AEE" w:rsidRPr="000842F0" w:rsidRDefault="000842F0" w:rsidP="000842F0">
      <w:pPr>
        <w:pStyle w:val="Prrafodelista"/>
        <w:numPr>
          <w:ilvl w:val="0"/>
          <w:numId w:val="5"/>
        </w:numPr>
        <w:rPr>
          <w:rStyle w:val="Ninguno"/>
          <w:rFonts w:ascii="Arial" w:hAnsi="Arial"/>
          <w:b/>
          <w:bCs/>
          <w:sz w:val="24"/>
          <w:szCs w:val="32"/>
        </w:rPr>
      </w:pPr>
      <w:r w:rsidRPr="000842F0">
        <w:rPr>
          <w:rStyle w:val="Ninguno"/>
          <w:rFonts w:ascii="Arial" w:hAnsi="Arial"/>
          <w:b/>
          <w:bCs/>
          <w:sz w:val="24"/>
          <w:szCs w:val="32"/>
        </w:rPr>
        <w:t xml:space="preserve">El guitarrista ofreció </w:t>
      </w:r>
      <w:r w:rsidR="007C3865">
        <w:rPr>
          <w:rStyle w:val="Ninguno"/>
          <w:rFonts w:ascii="Arial" w:hAnsi="Arial"/>
          <w:b/>
          <w:bCs/>
          <w:sz w:val="24"/>
          <w:szCs w:val="32"/>
        </w:rPr>
        <w:t>cerca de dos horas</w:t>
      </w:r>
      <w:r w:rsidRPr="000842F0">
        <w:rPr>
          <w:rStyle w:val="Ninguno"/>
          <w:rFonts w:ascii="Arial" w:hAnsi="Arial"/>
          <w:b/>
          <w:bCs/>
          <w:sz w:val="24"/>
          <w:szCs w:val="32"/>
        </w:rPr>
        <w:t xml:space="preserve"> de espectáculo en el templo donde </w:t>
      </w:r>
      <w:r w:rsidR="00A3594E">
        <w:rPr>
          <w:rStyle w:val="Ninguno"/>
          <w:rFonts w:ascii="Arial" w:hAnsi="Arial"/>
          <w:b/>
          <w:bCs/>
          <w:sz w:val="24"/>
          <w:szCs w:val="32"/>
        </w:rPr>
        <w:t>“</w:t>
      </w:r>
      <w:r w:rsidRPr="000842F0">
        <w:rPr>
          <w:rStyle w:val="Ninguno"/>
          <w:rFonts w:ascii="Arial" w:hAnsi="Arial"/>
          <w:b/>
          <w:bCs/>
          <w:sz w:val="24"/>
          <w:szCs w:val="32"/>
        </w:rPr>
        <w:t>comenzó su historia con el flamenco</w:t>
      </w:r>
      <w:r w:rsidR="00A3594E">
        <w:rPr>
          <w:rStyle w:val="Ninguno"/>
          <w:rFonts w:ascii="Arial" w:hAnsi="Arial"/>
          <w:b/>
          <w:bCs/>
          <w:sz w:val="24"/>
          <w:szCs w:val="32"/>
        </w:rPr>
        <w:t>”</w:t>
      </w:r>
      <w:r w:rsidRPr="000842F0">
        <w:rPr>
          <w:rStyle w:val="Ninguno"/>
          <w:rFonts w:ascii="Arial" w:hAnsi="Arial"/>
          <w:b/>
          <w:bCs/>
          <w:sz w:val="24"/>
          <w:szCs w:val="32"/>
        </w:rPr>
        <w:t xml:space="preserve"> al ganar el ‘Bordón Minero’ en 2003</w:t>
      </w:r>
      <w:r w:rsidR="001C74FC">
        <w:rPr>
          <w:rStyle w:val="Ninguno"/>
          <w:rFonts w:ascii="Arial" w:hAnsi="Arial"/>
          <w:b/>
          <w:bCs/>
          <w:sz w:val="24"/>
          <w:szCs w:val="32"/>
        </w:rPr>
        <w:t>, poniendo al público de la ‘Catedral del Cante’ en pie</w:t>
      </w:r>
      <w:r w:rsidR="001C74FC">
        <w:rPr>
          <w:rStyle w:val="Ninguno"/>
          <w:rFonts w:ascii="Arial" w:hAnsi="Arial"/>
          <w:b/>
          <w:bCs/>
          <w:sz w:val="24"/>
          <w:szCs w:val="32"/>
        </w:rPr>
        <w:br/>
      </w:r>
    </w:p>
    <w:p w14:paraId="29AA4A1B" w14:textId="2544EE61" w:rsidR="000842F0" w:rsidRPr="000842F0" w:rsidRDefault="000842F0" w:rsidP="000842F0">
      <w:pPr>
        <w:pStyle w:val="Prrafodelista"/>
        <w:numPr>
          <w:ilvl w:val="0"/>
          <w:numId w:val="5"/>
        </w:numPr>
        <w:rPr>
          <w:rStyle w:val="Ninguno"/>
          <w:rFonts w:ascii="Arial" w:hAnsi="Arial"/>
          <w:b/>
          <w:bCs/>
          <w:sz w:val="24"/>
          <w:szCs w:val="32"/>
        </w:rPr>
      </w:pPr>
      <w:r>
        <w:rPr>
          <w:rStyle w:val="Ninguno"/>
          <w:rFonts w:ascii="Arial" w:hAnsi="Arial"/>
          <w:b/>
          <w:bCs/>
          <w:sz w:val="24"/>
          <w:szCs w:val="32"/>
        </w:rPr>
        <w:t xml:space="preserve">Tras </w:t>
      </w:r>
      <w:r w:rsidR="00A3594E">
        <w:rPr>
          <w:rStyle w:val="Ninguno"/>
          <w:rFonts w:ascii="Arial" w:hAnsi="Arial"/>
          <w:b/>
          <w:bCs/>
          <w:sz w:val="24"/>
          <w:szCs w:val="32"/>
        </w:rPr>
        <w:t>un apoteósico cierre recordando al maestro Paco de Lucía,</w:t>
      </w:r>
      <w:r>
        <w:rPr>
          <w:rStyle w:val="Ninguno"/>
          <w:rFonts w:ascii="Arial" w:hAnsi="Arial"/>
          <w:b/>
          <w:bCs/>
          <w:sz w:val="24"/>
          <w:szCs w:val="32"/>
        </w:rPr>
        <w:t xml:space="preserve"> el artista descubrió</w:t>
      </w:r>
      <w:r w:rsidR="001C74FC">
        <w:rPr>
          <w:rStyle w:val="Ninguno"/>
          <w:rFonts w:ascii="Arial" w:hAnsi="Arial"/>
          <w:b/>
          <w:bCs/>
          <w:sz w:val="24"/>
          <w:szCs w:val="32"/>
        </w:rPr>
        <w:t>, emocionado,</w:t>
      </w:r>
      <w:r>
        <w:rPr>
          <w:rStyle w:val="Ninguno"/>
          <w:rFonts w:ascii="Arial" w:hAnsi="Arial"/>
          <w:b/>
          <w:bCs/>
          <w:sz w:val="24"/>
          <w:szCs w:val="32"/>
        </w:rPr>
        <w:t xml:space="preserve"> la placa con su nombre </w:t>
      </w:r>
      <w:r w:rsidR="00A3594E">
        <w:rPr>
          <w:rStyle w:val="Ninguno"/>
          <w:rFonts w:ascii="Arial" w:hAnsi="Arial"/>
          <w:b/>
          <w:bCs/>
          <w:sz w:val="24"/>
          <w:szCs w:val="32"/>
        </w:rPr>
        <w:t>en la ‘Avenida del Flamenco’</w:t>
      </w:r>
      <w:r w:rsidR="001C74FC">
        <w:rPr>
          <w:rStyle w:val="Ninguno"/>
          <w:rFonts w:ascii="Arial" w:hAnsi="Arial"/>
          <w:b/>
          <w:bCs/>
          <w:sz w:val="24"/>
          <w:szCs w:val="32"/>
        </w:rPr>
        <w:t xml:space="preserve"> junto al nombre de Enrique Morente</w:t>
      </w:r>
    </w:p>
    <w:p w14:paraId="6ECD2E80" w14:textId="77777777" w:rsidR="006B4657" w:rsidRDefault="006B4657" w:rsidP="006B4657">
      <w:pPr>
        <w:ind w:left="720"/>
        <w:jc w:val="center"/>
        <w:rPr>
          <w:rStyle w:val="Ninguno"/>
          <w:color w:val="FF0000"/>
        </w:rPr>
      </w:pPr>
    </w:p>
    <w:p w14:paraId="507DE8E6" w14:textId="17FFEB47" w:rsidR="006B4657" w:rsidRDefault="006B4657" w:rsidP="00E556F4">
      <w:pPr>
        <w:pStyle w:val="Textoindependiente"/>
      </w:pPr>
      <w:r>
        <w:rPr>
          <w:rStyle w:val="NingunoA"/>
        </w:rPr>
        <w:t xml:space="preserve">La Unión, </w:t>
      </w:r>
      <w:r w:rsidR="00ED722C">
        <w:rPr>
          <w:rStyle w:val="NingunoA"/>
        </w:rPr>
        <w:t>1</w:t>
      </w:r>
      <w:r w:rsidR="00DB21EE">
        <w:rPr>
          <w:rStyle w:val="NingunoA"/>
        </w:rPr>
        <w:t xml:space="preserve"> de </w:t>
      </w:r>
      <w:r w:rsidR="00ED722C">
        <w:rPr>
          <w:rStyle w:val="NingunoA"/>
        </w:rPr>
        <w:t>agosto</w:t>
      </w:r>
      <w:r>
        <w:rPr>
          <w:rStyle w:val="NingunoA"/>
        </w:rPr>
        <w:t xml:space="preserve"> de 2025</w:t>
      </w:r>
    </w:p>
    <w:p w14:paraId="095C97E6" w14:textId="77777777" w:rsidR="006B4657" w:rsidRDefault="006B4657" w:rsidP="00E556F4">
      <w:pPr>
        <w:rPr>
          <w:color w:val="FF0000"/>
          <w:sz w:val="20"/>
          <w:szCs w:val="20"/>
          <w:shd w:val="clear" w:color="auto" w:fill="FFFFFF"/>
        </w:rPr>
      </w:pPr>
    </w:p>
    <w:p w14:paraId="42D1BE3D" w14:textId="2567FB18" w:rsidR="00164BD3" w:rsidRPr="001C74FC" w:rsidRDefault="00CD3188" w:rsidP="00E556F4">
      <w:pPr>
        <w:rPr>
          <w:color w:val="auto"/>
          <w:shd w:val="clear" w:color="auto" w:fill="FFFFFF"/>
        </w:rPr>
      </w:pPr>
      <w:r>
        <w:rPr>
          <w:color w:val="auto"/>
          <w:shd w:val="clear" w:color="auto" w:fill="FFFFFF"/>
        </w:rPr>
        <w:t>De las manos de</w:t>
      </w:r>
      <w:r w:rsidR="00F4314D">
        <w:rPr>
          <w:color w:val="auto"/>
          <w:shd w:val="clear" w:color="auto" w:fill="FFFFFF"/>
        </w:rPr>
        <w:t xml:space="preserve"> </w:t>
      </w:r>
      <w:r w:rsidR="00164BD3" w:rsidRPr="001C74FC">
        <w:rPr>
          <w:color w:val="auto"/>
          <w:shd w:val="clear" w:color="auto" w:fill="FFFFFF"/>
        </w:rPr>
        <w:t xml:space="preserve">Antonio Rey </w:t>
      </w:r>
      <w:r>
        <w:rPr>
          <w:color w:val="auto"/>
          <w:shd w:val="clear" w:color="auto" w:fill="FFFFFF"/>
        </w:rPr>
        <w:t xml:space="preserve">brotó ayer en la </w:t>
      </w:r>
      <w:r w:rsidR="00164BD3" w:rsidRPr="001C74FC">
        <w:rPr>
          <w:color w:val="auto"/>
          <w:shd w:val="clear" w:color="auto" w:fill="FFFFFF"/>
        </w:rPr>
        <w:t xml:space="preserve">‘Catedral del Cante’ </w:t>
      </w:r>
      <w:r w:rsidR="00E60A40" w:rsidRPr="001C74FC">
        <w:rPr>
          <w:color w:val="auto"/>
          <w:shd w:val="clear" w:color="auto" w:fill="FFFFFF"/>
        </w:rPr>
        <w:t xml:space="preserve">una auténtica </w:t>
      </w:r>
      <w:r w:rsidR="00164BD3" w:rsidRPr="001C74FC">
        <w:rPr>
          <w:color w:val="auto"/>
          <w:shd w:val="clear" w:color="auto" w:fill="FFFFFF"/>
        </w:rPr>
        <w:t>fiesta flamenca</w:t>
      </w:r>
      <w:r w:rsidR="001C74FC" w:rsidRPr="001C74FC">
        <w:rPr>
          <w:color w:val="auto"/>
          <w:shd w:val="clear" w:color="auto" w:fill="FFFFFF"/>
        </w:rPr>
        <w:t>, de esas que no se olvidan</w:t>
      </w:r>
      <w:r w:rsidR="00164BD3" w:rsidRPr="001C74FC">
        <w:rPr>
          <w:color w:val="auto"/>
          <w:shd w:val="clear" w:color="auto" w:fill="FFFFFF"/>
        </w:rPr>
        <w:t xml:space="preserve">. </w:t>
      </w:r>
      <w:r w:rsidR="00E60A40" w:rsidRPr="001C74FC">
        <w:rPr>
          <w:color w:val="auto"/>
          <w:shd w:val="clear" w:color="auto" w:fill="FFFFFF"/>
        </w:rPr>
        <w:t xml:space="preserve">El que fue ganador del </w:t>
      </w:r>
      <w:r w:rsidR="00D02930" w:rsidRPr="001C74FC">
        <w:rPr>
          <w:color w:val="auto"/>
          <w:shd w:val="clear" w:color="auto" w:fill="FFFFFF"/>
        </w:rPr>
        <w:t xml:space="preserve">máximo galardón al toque flamenco, el </w:t>
      </w:r>
      <w:r w:rsidR="00E60A40" w:rsidRPr="001C74FC">
        <w:rPr>
          <w:color w:val="auto"/>
          <w:shd w:val="clear" w:color="auto" w:fill="FFFFFF"/>
        </w:rPr>
        <w:t>‘Bordón Minero’</w:t>
      </w:r>
      <w:r w:rsidR="001C74FC" w:rsidRPr="001C74FC">
        <w:rPr>
          <w:color w:val="auto"/>
          <w:shd w:val="clear" w:color="auto" w:fill="FFFFFF"/>
        </w:rPr>
        <w:t>,</w:t>
      </w:r>
      <w:r w:rsidR="00A3594E" w:rsidRPr="001C74FC">
        <w:rPr>
          <w:color w:val="auto"/>
          <w:shd w:val="clear" w:color="auto" w:fill="FFFFFF"/>
        </w:rPr>
        <w:t xml:space="preserve"> </w:t>
      </w:r>
      <w:r w:rsidR="00E60A40" w:rsidRPr="001C74FC">
        <w:rPr>
          <w:color w:val="auto"/>
          <w:shd w:val="clear" w:color="auto" w:fill="FFFFFF"/>
        </w:rPr>
        <w:t xml:space="preserve">en el año 2003, volvía al templo en el que </w:t>
      </w:r>
      <w:r w:rsidR="000842F0" w:rsidRPr="001C74FC">
        <w:rPr>
          <w:color w:val="auto"/>
          <w:shd w:val="clear" w:color="auto" w:fill="FFFFFF"/>
        </w:rPr>
        <w:t>“</w:t>
      </w:r>
      <w:r w:rsidR="00E60A40" w:rsidRPr="001C74FC">
        <w:rPr>
          <w:color w:val="auto"/>
          <w:shd w:val="clear" w:color="auto" w:fill="FFFFFF"/>
        </w:rPr>
        <w:t>comenzó su historia con el flamenco</w:t>
      </w:r>
      <w:r w:rsidR="000842F0" w:rsidRPr="001C74FC">
        <w:rPr>
          <w:color w:val="auto"/>
          <w:shd w:val="clear" w:color="auto" w:fill="FFFFFF"/>
        </w:rPr>
        <w:t>”</w:t>
      </w:r>
      <w:r w:rsidR="00E60A40" w:rsidRPr="001C74FC">
        <w:rPr>
          <w:color w:val="auto"/>
          <w:shd w:val="clear" w:color="auto" w:fill="FFFFFF"/>
        </w:rPr>
        <w:t xml:space="preserve">. Lo hacía besando </w:t>
      </w:r>
      <w:r w:rsidR="001C74FC" w:rsidRPr="001C74FC">
        <w:rPr>
          <w:color w:val="auto"/>
          <w:shd w:val="clear" w:color="auto" w:fill="FFFFFF"/>
        </w:rPr>
        <w:t>un amuleto</w:t>
      </w:r>
      <w:r w:rsidR="00E60A40" w:rsidRPr="001C74FC">
        <w:rPr>
          <w:color w:val="auto"/>
          <w:shd w:val="clear" w:color="auto" w:fill="FFFFFF"/>
        </w:rPr>
        <w:t xml:space="preserve"> </w:t>
      </w:r>
      <w:r w:rsidR="001C74FC" w:rsidRPr="001C74FC">
        <w:rPr>
          <w:color w:val="auto"/>
          <w:shd w:val="clear" w:color="auto" w:fill="FFFFFF"/>
        </w:rPr>
        <w:t>que llevaba colgado</w:t>
      </w:r>
      <w:r w:rsidR="00E60A40" w:rsidRPr="001C74FC">
        <w:rPr>
          <w:color w:val="auto"/>
          <w:shd w:val="clear" w:color="auto" w:fill="FFFFFF"/>
        </w:rPr>
        <w:t xml:space="preserve"> al cuello al poco de pisar </w:t>
      </w:r>
      <w:r w:rsidR="002531B7" w:rsidRPr="001C74FC">
        <w:rPr>
          <w:color w:val="auto"/>
          <w:shd w:val="clear" w:color="auto" w:fill="FFFFFF"/>
        </w:rPr>
        <w:t>el escenario</w:t>
      </w:r>
      <w:r w:rsidR="00D02930" w:rsidRPr="001C74FC">
        <w:rPr>
          <w:color w:val="auto"/>
          <w:shd w:val="clear" w:color="auto" w:fill="FFFFFF"/>
        </w:rPr>
        <w:t>, avanzando hasta el centro del mismo con un respeto que se percibía paso a paso.</w:t>
      </w:r>
    </w:p>
    <w:p w14:paraId="0AEA014C" w14:textId="77777777" w:rsidR="00D02930" w:rsidRPr="001C74FC" w:rsidRDefault="00D02930" w:rsidP="00E556F4">
      <w:pPr>
        <w:rPr>
          <w:color w:val="auto"/>
          <w:shd w:val="clear" w:color="auto" w:fill="FFFFFF"/>
        </w:rPr>
      </w:pPr>
    </w:p>
    <w:p w14:paraId="4476B163" w14:textId="1EA24724" w:rsidR="00D02930" w:rsidRPr="001C74FC" w:rsidRDefault="00D02930" w:rsidP="00D02930">
      <w:pPr>
        <w:rPr>
          <w:color w:val="auto"/>
          <w:shd w:val="clear" w:color="auto" w:fill="FFFFFF"/>
        </w:rPr>
      </w:pPr>
      <w:r w:rsidRPr="001C74FC">
        <w:rPr>
          <w:color w:val="auto"/>
          <w:shd w:val="clear" w:color="auto" w:fill="FFFFFF"/>
        </w:rPr>
        <w:t>“Estoy tan emocionado que no puedo ni hablar, pero el corazón lo traigo hirviendo”, confesaba ante el público que anoche acudió a su gala del Festival Internacional del Cante de las Minas</w:t>
      </w:r>
      <w:r w:rsidR="000842F0" w:rsidRPr="001C74FC">
        <w:rPr>
          <w:color w:val="auto"/>
          <w:shd w:val="clear" w:color="auto" w:fill="FFFFFF"/>
        </w:rPr>
        <w:t xml:space="preserve"> tras abrir </w:t>
      </w:r>
      <w:r w:rsidR="001C74FC" w:rsidRPr="001C74FC">
        <w:rPr>
          <w:color w:val="auto"/>
          <w:shd w:val="clear" w:color="auto" w:fill="FFFFFF"/>
        </w:rPr>
        <w:t>el espectáculo</w:t>
      </w:r>
      <w:r w:rsidR="000842F0" w:rsidRPr="001C74FC">
        <w:rPr>
          <w:color w:val="auto"/>
          <w:shd w:val="clear" w:color="auto" w:fill="FFFFFF"/>
        </w:rPr>
        <w:t xml:space="preserve"> con una taranta</w:t>
      </w:r>
      <w:r w:rsidR="00A3594E" w:rsidRPr="001C74FC">
        <w:rPr>
          <w:color w:val="auto"/>
          <w:shd w:val="clear" w:color="auto" w:fill="FFFFFF"/>
        </w:rPr>
        <w:t>,</w:t>
      </w:r>
      <w:r w:rsidR="000842F0" w:rsidRPr="001C74FC">
        <w:rPr>
          <w:color w:val="auto"/>
          <w:shd w:val="clear" w:color="auto" w:fill="FFFFFF"/>
        </w:rPr>
        <w:t xml:space="preserve"> </w:t>
      </w:r>
      <w:r w:rsidRPr="001C74FC">
        <w:rPr>
          <w:color w:val="auto"/>
          <w:shd w:val="clear" w:color="auto" w:fill="FFFFFF"/>
        </w:rPr>
        <w:t>solo</w:t>
      </w:r>
      <w:r w:rsidR="00A3594E" w:rsidRPr="001C74FC">
        <w:rPr>
          <w:color w:val="auto"/>
          <w:shd w:val="clear" w:color="auto" w:fill="FFFFFF"/>
        </w:rPr>
        <w:t xml:space="preserve">, </w:t>
      </w:r>
      <w:r w:rsidRPr="001C74FC">
        <w:rPr>
          <w:color w:val="auto"/>
          <w:shd w:val="clear" w:color="auto" w:fill="FFFFFF"/>
        </w:rPr>
        <w:t>en un escenario en el que el dinamismo de su toque hizo dejarse llevar por el juego de intensidades que bri</w:t>
      </w:r>
      <w:r w:rsidR="00DD3867" w:rsidRPr="001C74FC">
        <w:rPr>
          <w:color w:val="auto"/>
          <w:shd w:val="clear" w:color="auto" w:fill="FFFFFF"/>
        </w:rPr>
        <w:t>n</w:t>
      </w:r>
      <w:r w:rsidRPr="001C74FC">
        <w:rPr>
          <w:color w:val="auto"/>
          <w:shd w:val="clear" w:color="auto" w:fill="FFFFFF"/>
        </w:rPr>
        <w:t xml:space="preserve">dó desde la primera pieza. </w:t>
      </w:r>
      <w:r w:rsidR="00DD3867" w:rsidRPr="001C74FC">
        <w:rPr>
          <w:color w:val="auto"/>
          <w:shd w:val="clear" w:color="auto" w:fill="FFFFFF"/>
        </w:rPr>
        <w:t>Fue</w:t>
      </w:r>
      <w:r w:rsidR="004C43E2" w:rsidRPr="001C74FC">
        <w:rPr>
          <w:color w:val="auto"/>
          <w:shd w:val="clear" w:color="auto" w:fill="FFFFFF"/>
        </w:rPr>
        <w:t xml:space="preserve"> tras esta primera interpretación cuando recordó su paso por el concurso de La Unión</w:t>
      </w:r>
      <w:r w:rsidR="00DD3867" w:rsidRPr="001C74FC">
        <w:rPr>
          <w:color w:val="auto"/>
          <w:shd w:val="clear" w:color="auto" w:fill="FFFFFF"/>
        </w:rPr>
        <w:t>, especialmente al subir la rampa hacia el escenario</w:t>
      </w:r>
      <w:r w:rsidR="004C43E2" w:rsidRPr="001C74FC">
        <w:rPr>
          <w:color w:val="auto"/>
          <w:shd w:val="clear" w:color="auto" w:fill="FFFFFF"/>
        </w:rPr>
        <w:t xml:space="preserve">. “Me he puesto </w:t>
      </w:r>
      <w:r w:rsidR="000842F0" w:rsidRPr="001C74FC">
        <w:rPr>
          <w:color w:val="auto"/>
          <w:shd w:val="clear" w:color="auto" w:fill="FFFFFF"/>
        </w:rPr>
        <w:t>‘</w:t>
      </w:r>
      <w:r w:rsidR="004C43E2" w:rsidRPr="001C74FC">
        <w:rPr>
          <w:color w:val="auto"/>
          <w:shd w:val="clear" w:color="auto" w:fill="FFFFFF"/>
        </w:rPr>
        <w:t>atacao’, como si fuera a concursar, pero al ver vuestro cariño me he puesto muy feliz y quiero que lo paséis bonito”, compartió, voceando un contundente “¡Viva La Unión!” que el público correspondió con aplausos</w:t>
      </w:r>
      <w:r w:rsidR="001C74FC">
        <w:rPr>
          <w:color w:val="auto"/>
          <w:shd w:val="clear" w:color="auto" w:fill="FFFFFF"/>
        </w:rPr>
        <w:t>; los primeros de muchos que le esperaban esa noche</w:t>
      </w:r>
      <w:r w:rsidR="004C43E2" w:rsidRPr="001C74FC">
        <w:rPr>
          <w:color w:val="auto"/>
          <w:shd w:val="clear" w:color="auto" w:fill="FFFFFF"/>
        </w:rPr>
        <w:t>.</w:t>
      </w:r>
    </w:p>
    <w:p w14:paraId="03066602" w14:textId="77777777" w:rsidR="00D02930" w:rsidRPr="001C74FC" w:rsidRDefault="00D02930" w:rsidP="00D02930">
      <w:pPr>
        <w:rPr>
          <w:color w:val="auto"/>
          <w:shd w:val="clear" w:color="auto" w:fill="FFFFFF"/>
        </w:rPr>
      </w:pPr>
    </w:p>
    <w:p w14:paraId="68A1CEB4" w14:textId="6C8B918E" w:rsidR="00DD3867" w:rsidRPr="001C74FC" w:rsidRDefault="00D02930" w:rsidP="00D02930">
      <w:pPr>
        <w:rPr>
          <w:lang w:val="es-ES"/>
        </w:rPr>
      </w:pPr>
      <w:r w:rsidRPr="001C74FC">
        <w:rPr>
          <w:color w:val="auto"/>
          <w:shd w:val="clear" w:color="auto" w:fill="FFFFFF"/>
        </w:rPr>
        <w:t xml:space="preserve">Minutos después salía al escenario su cuadro flamenco para cambiar </w:t>
      </w:r>
      <w:r w:rsidR="001C74FC">
        <w:rPr>
          <w:color w:val="auto"/>
          <w:shd w:val="clear" w:color="auto" w:fill="FFFFFF"/>
        </w:rPr>
        <w:t xml:space="preserve">de </w:t>
      </w:r>
      <w:r w:rsidRPr="001C74FC">
        <w:rPr>
          <w:color w:val="auto"/>
          <w:shd w:val="clear" w:color="auto" w:fill="FFFFFF"/>
        </w:rPr>
        <w:t xml:space="preserve">palo y deleitar por rumbas: su hermana </w:t>
      </w:r>
      <w:r w:rsidRPr="001C74FC">
        <w:rPr>
          <w:lang w:val="es-ES"/>
        </w:rPr>
        <w:t xml:space="preserve">Mara Rey al cante, Juan Parrilla a la flauta, Álex Fernández a la percusión, Manuel Heredia a la segunda guitarra, Josué ‘El Ronkio’ al bajo y Yona Luna y Raúl Obregón a las palmas. </w:t>
      </w:r>
      <w:r w:rsidR="004C43E2" w:rsidRPr="001C74FC">
        <w:rPr>
          <w:lang w:val="es-ES"/>
        </w:rPr>
        <w:t xml:space="preserve">Así arrancaba ‘Historias de un flamenco’, un espectáculo con el que expresa cómo vive su momento actual, repasando y recordado su trayectoria desde los inicios de un artista </w:t>
      </w:r>
      <w:r w:rsidR="001C74FC">
        <w:rPr>
          <w:lang w:val="es-ES"/>
        </w:rPr>
        <w:t>que ha conseguido con su último disco su segundo</w:t>
      </w:r>
      <w:r w:rsidR="00DD3867" w:rsidRPr="001C74FC">
        <w:rPr>
          <w:lang w:val="es-ES"/>
        </w:rPr>
        <w:t xml:space="preserve"> Latin Gramy en 2024 a Mejor Álbum de Flamenco, sumándose al primero en 2020 por ‘Flamenco sin fronteras’ y a otras distinciones como el </w:t>
      </w:r>
      <w:r w:rsidR="004C43E2" w:rsidRPr="001C74FC">
        <w:rPr>
          <w:lang w:val="es-ES"/>
        </w:rPr>
        <w:t>Premio Nacional de Guitarra</w:t>
      </w:r>
      <w:r w:rsidR="00DD3867" w:rsidRPr="001C74FC">
        <w:rPr>
          <w:lang w:val="es-ES"/>
        </w:rPr>
        <w:t xml:space="preserve"> (2010).</w:t>
      </w:r>
    </w:p>
    <w:p w14:paraId="0218655B" w14:textId="77777777" w:rsidR="004C43E2" w:rsidRPr="001C74FC" w:rsidRDefault="004C43E2" w:rsidP="00D02930">
      <w:pPr>
        <w:rPr>
          <w:lang w:val="es-ES"/>
        </w:rPr>
      </w:pPr>
    </w:p>
    <w:p w14:paraId="053E0BE0" w14:textId="3B38C5A1" w:rsidR="006640AA" w:rsidRPr="001C74FC" w:rsidRDefault="004C43E2" w:rsidP="00ED722C">
      <w:pPr>
        <w:rPr>
          <w:lang w:val="es-ES"/>
        </w:rPr>
      </w:pPr>
      <w:r w:rsidRPr="001C74FC">
        <w:rPr>
          <w:lang w:val="es-ES"/>
        </w:rPr>
        <w:t xml:space="preserve">El concierto fue mucho más que guitarra, aunque ésta parecía ser, más que un instrumento, una extensión de sus manos. Siguió haciendo gala de su destreza, sensibilidad y maestría con una rumba </w:t>
      </w:r>
      <w:r w:rsidR="00DD3867" w:rsidRPr="001C74FC">
        <w:rPr>
          <w:lang w:val="es-ES"/>
        </w:rPr>
        <w:t xml:space="preserve">que dejaba ver los matices de la flauta de Parrilla. Después llegaron las alegrías y las bulerías con su </w:t>
      </w:r>
      <w:r w:rsidR="00DD3867" w:rsidRPr="001C74FC">
        <w:rPr>
          <w:lang w:val="es-ES"/>
        </w:rPr>
        <w:lastRenderedPageBreak/>
        <w:t xml:space="preserve">cuadro, hasta que, de nuevo solo en el escenario, </w:t>
      </w:r>
      <w:r w:rsidR="000842F0" w:rsidRPr="001C74FC">
        <w:rPr>
          <w:lang w:val="es-ES"/>
        </w:rPr>
        <w:t xml:space="preserve">y rindiendo un homenaje a la tierra que lo acogía, </w:t>
      </w:r>
      <w:r w:rsidR="00DD3867" w:rsidRPr="001C74FC">
        <w:rPr>
          <w:lang w:val="es-ES"/>
        </w:rPr>
        <w:t xml:space="preserve">sorprendió con “una minera que tiene mucho de La Unión”, </w:t>
      </w:r>
      <w:r w:rsidR="000842F0" w:rsidRPr="001C74FC">
        <w:rPr>
          <w:lang w:val="es-ES"/>
        </w:rPr>
        <w:t>según p</w:t>
      </w:r>
      <w:r w:rsidR="00DD3867" w:rsidRPr="001C74FC">
        <w:rPr>
          <w:lang w:val="es-ES"/>
        </w:rPr>
        <w:t xml:space="preserve">resentaba. </w:t>
      </w:r>
    </w:p>
    <w:p w14:paraId="54D58B2F" w14:textId="77777777" w:rsidR="00A3594E" w:rsidRPr="001C74FC" w:rsidRDefault="00A3594E" w:rsidP="00ED722C">
      <w:pPr>
        <w:rPr>
          <w:lang w:val="es-ES"/>
        </w:rPr>
      </w:pPr>
    </w:p>
    <w:p w14:paraId="4E66B3B2" w14:textId="41D42135" w:rsidR="007C3865" w:rsidRDefault="00A3594E" w:rsidP="00ED722C">
      <w:pPr>
        <w:rPr>
          <w:lang w:val="es-ES"/>
        </w:rPr>
      </w:pPr>
      <w:r w:rsidRPr="001C74FC">
        <w:rPr>
          <w:lang w:val="es-ES"/>
        </w:rPr>
        <w:t xml:space="preserve">Tras unos tangos, </w:t>
      </w:r>
      <w:r w:rsidR="00DD3867" w:rsidRPr="001C74FC">
        <w:rPr>
          <w:lang w:val="es-ES"/>
        </w:rPr>
        <w:t xml:space="preserve">llegó una sorpresa inesperada: la invitación de Antonio Rey a su padre al escenario para ofrecer </w:t>
      </w:r>
      <w:r w:rsidR="001C74FC">
        <w:rPr>
          <w:lang w:val="es-ES"/>
        </w:rPr>
        <w:t>un bolero</w:t>
      </w:r>
      <w:r w:rsidR="00DD3867" w:rsidRPr="001C74FC">
        <w:rPr>
          <w:lang w:val="es-ES"/>
        </w:rPr>
        <w:t xml:space="preserve"> a tres guitarras. </w:t>
      </w:r>
      <w:r w:rsidR="007C3865" w:rsidRPr="001C74FC">
        <w:rPr>
          <w:lang w:val="es-ES"/>
        </w:rPr>
        <w:t xml:space="preserve">El cierre hizo un guiño a la memoria del maestro Paco de Lucía, con un ‘Entre dos aguas’ que puso al público en pie para reconocer el talento de uno de los grandes nombres de la guitarra flamenca, que volvió a contagiarse del talismán de la ‘Catedral del Cante’ 22 años después. </w:t>
      </w:r>
    </w:p>
    <w:p w14:paraId="6FF9316D" w14:textId="77777777" w:rsidR="001C74FC" w:rsidRDefault="001C74FC" w:rsidP="00ED722C">
      <w:pPr>
        <w:rPr>
          <w:lang w:val="es-ES"/>
        </w:rPr>
      </w:pPr>
    </w:p>
    <w:p w14:paraId="40F2CA68" w14:textId="5FD2A05E" w:rsidR="001C74FC" w:rsidRPr="001C74FC" w:rsidRDefault="001C74FC" w:rsidP="00ED722C">
      <w:pPr>
        <w:rPr>
          <w:b/>
          <w:bCs/>
          <w:lang w:val="es-ES"/>
        </w:rPr>
      </w:pPr>
      <w:r w:rsidRPr="001C74FC">
        <w:rPr>
          <w:b/>
          <w:bCs/>
          <w:lang w:val="es-ES"/>
        </w:rPr>
        <w:t>“Me habéis hecho el hombre más feliz del mundo”</w:t>
      </w:r>
    </w:p>
    <w:p w14:paraId="42719352" w14:textId="77777777" w:rsidR="007C3865" w:rsidRPr="001C74FC" w:rsidRDefault="007C3865" w:rsidP="00ED722C">
      <w:pPr>
        <w:rPr>
          <w:lang w:val="es-ES"/>
        </w:rPr>
      </w:pPr>
    </w:p>
    <w:p w14:paraId="61606C1D" w14:textId="0C28D18E" w:rsidR="00A3594E" w:rsidRDefault="007C3865" w:rsidP="00ED722C">
      <w:pPr>
        <w:rPr>
          <w:lang w:val="es-ES"/>
        </w:rPr>
      </w:pPr>
      <w:r w:rsidRPr="001C74FC">
        <w:rPr>
          <w:lang w:val="es-ES"/>
        </w:rPr>
        <w:t xml:space="preserve">Para que su vinculación con el Cante de las Minas siga latente, </w:t>
      </w:r>
      <w:r w:rsidR="00A3594E" w:rsidRPr="001C74FC">
        <w:rPr>
          <w:lang w:val="es-ES"/>
        </w:rPr>
        <w:t xml:space="preserve">el artista descubrió una placa con su nombre en la ‘Avenida del </w:t>
      </w:r>
      <w:r w:rsidR="001C74FC">
        <w:rPr>
          <w:lang w:val="es-ES"/>
        </w:rPr>
        <w:t>F</w:t>
      </w:r>
      <w:r w:rsidR="00A3594E" w:rsidRPr="001C74FC">
        <w:rPr>
          <w:lang w:val="es-ES"/>
        </w:rPr>
        <w:t>lamenco’ al finalizar su concierto</w:t>
      </w:r>
      <w:r w:rsidR="001C74FC">
        <w:rPr>
          <w:lang w:val="es-ES"/>
        </w:rPr>
        <w:t>. Y no en un sitio cualquiera: al lado de la que recuerda al maestro Enrique Morente. Junto a los artistas que le acompañaron en el escenario, e improvisando baile, palmas y cante, inauguraron este espacio que hace que su nombre quede para siempre vinculado a esta tierra</w:t>
      </w:r>
      <w:r w:rsidR="00A3594E" w:rsidRPr="001C74FC">
        <w:rPr>
          <w:lang w:val="es-ES"/>
        </w:rPr>
        <w:t xml:space="preserve"> que desde hace más de dos décadas tiene un hueco en su corazón. </w:t>
      </w:r>
      <w:r w:rsidR="001C74FC">
        <w:rPr>
          <w:lang w:val="es-ES"/>
        </w:rPr>
        <w:t>Un momento en el que estuvo presente</w:t>
      </w:r>
      <w:r w:rsidR="00F86C19">
        <w:rPr>
          <w:lang w:val="es-ES"/>
        </w:rPr>
        <w:t>,</w:t>
      </w:r>
      <w:r w:rsidR="001C74FC">
        <w:rPr>
          <w:lang w:val="es-ES"/>
        </w:rPr>
        <w:t xml:space="preserve"> además</w:t>
      </w:r>
      <w:r w:rsidR="00F86C19">
        <w:rPr>
          <w:lang w:val="es-ES"/>
        </w:rPr>
        <w:t>,</w:t>
      </w:r>
      <w:r w:rsidR="001C74FC">
        <w:rPr>
          <w:lang w:val="es-ES"/>
        </w:rPr>
        <w:t xml:space="preserve"> el guitarrista Yerai Cortés, que horas antes recibía el ‘Castillete de Oro’ dentro de la Agenda Cultural del Cante de las Minas, regalando un posado juntos en esta nueva placa. </w:t>
      </w:r>
    </w:p>
    <w:p w14:paraId="4BCB70FA" w14:textId="77777777" w:rsidR="001C74FC" w:rsidRDefault="001C74FC" w:rsidP="00ED722C">
      <w:pPr>
        <w:rPr>
          <w:lang w:val="es-ES"/>
        </w:rPr>
      </w:pPr>
    </w:p>
    <w:p w14:paraId="3BA0A392" w14:textId="399C70AE" w:rsidR="001C74FC" w:rsidRPr="001C74FC" w:rsidRDefault="001C74FC" w:rsidP="00ED722C">
      <w:pPr>
        <w:rPr>
          <w:lang w:val="es-ES"/>
        </w:rPr>
      </w:pPr>
      <w:r>
        <w:rPr>
          <w:lang w:val="es-ES"/>
        </w:rPr>
        <w:t xml:space="preserve">Antonio Rey, feliz y emocionado, se dirigió al público que le acompañaba para decir, en voz alta y con toda la verdad que le salía de dentro, un “me habéis hecho el hombre más feliz del mundo”. </w:t>
      </w:r>
    </w:p>
    <w:p w14:paraId="3B672ECD" w14:textId="77777777" w:rsidR="00A3594E" w:rsidRPr="001C74FC" w:rsidRDefault="00A3594E" w:rsidP="00ED722C">
      <w:pPr>
        <w:rPr>
          <w:lang w:val="es-ES"/>
        </w:rPr>
      </w:pPr>
    </w:p>
    <w:p w14:paraId="4D9A9090" w14:textId="77777777" w:rsidR="002D3D9C" w:rsidRPr="001C74FC" w:rsidRDefault="002D3D9C" w:rsidP="002D3D9C"/>
    <w:p w14:paraId="12F1E62B" w14:textId="77777777" w:rsidR="00D30A5E" w:rsidRPr="001C74FC" w:rsidRDefault="00D30A5E" w:rsidP="00D30A5E">
      <w:pPr>
        <w:rPr>
          <w:b/>
          <w:bCs/>
        </w:rPr>
      </w:pPr>
      <w:r w:rsidRPr="001C74FC">
        <w:rPr>
          <w:b/>
          <w:bCs/>
        </w:rPr>
        <w:t>Próximos eventos</w:t>
      </w:r>
    </w:p>
    <w:p w14:paraId="331C6FE1" w14:textId="77777777" w:rsidR="00DD3867" w:rsidRPr="001C74FC" w:rsidRDefault="00DD3867" w:rsidP="004C43E2">
      <w:pPr>
        <w:rPr>
          <w:b/>
          <w:bCs/>
          <w:color w:val="EE0000"/>
        </w:rPr>
      </w:pPr>
    </w:p>
    <w:p w14:paraId="721A6F66" w14:textId="57C8343A" w:rsidR="006A7D36" w:rsidRPr="001C74FC" w:rsidRDefault="007C3865" w:rsidP="006A7D36">
      <w:pPr>
        <w:rPr>
          <w:b/>
          <w:bCs/>
        </w:rPr>
      </w:pPr>
      <w:r w:rsidRPr="001C74FC">
        <w:t>Tras una madrugá en El Almacén Lounge a cargo de Bastián y Antonio Muñoz</w:t>
      </w:r>
      <w:r w:rsidR="00A3594E" w:rsidRPr="001C74FC">
        <w:t xml:space="preserve"> </w:t>
      </w:r>
      <w:r w:rsidRPr="001C74FC">
        <w:t>patrocinada por MIN La Unión, m</w:t>
      </w:r>
      <w:r w:rsidR="006A7D36" w:rsidRPr="001C74FC">
        <w:t xml:space="preserve">añana, 2 de agosto, el Cante de las Minas celebra uno de sus días grandes tras colgar el cartel de ‘entradas agotadas’ en la gala de Sara Baras con ‘Vuela’, su homenaje a Paco de Lucía. </w:t>
      </w:r>
    </w:p>
    <w:p w14:paraId="10831D59" w14:textId="77777777" w:rsidR="006A7D36" w:rsidRPr="001C74FC" w:rsidRDefault="006A7D36" w:rsidP="006A7D36"/>
    <w:p w14:paraId="5F1A7A62" w14:textId="08BD07DB" w:rsidR="006A7D36" w:rsidRPr="001C74FC" w:rsidRDefault="006A7D36" w:rsidP="006A7D36">
      <w:r w:rsidRPr="001C74FC">
        <w:t xml:space="preserve">Por la tarde, a las 20:00 horas, se entregará el ‘Castillete de </w:t>
      </w:r>
      <w:r w:rsidR="00A3594E" w:rsidRPr="001C74FC">
        <w:t>O</w:t>
      </w:r>
      <w:r w:rsidRPr="001C74FC">
        <w:t>ro’, máxima distinción institucional del Festival, a ‘Pepe de Lucía’, cantaor y productor musical. Será el propio galardonado quien descubra la placa con su nombre en la ‘Avenida del Flamenco’ tras la gala de Sara Baras.</w:t>
      </w:r>
    </w:p>
    <w:p w14:paraId="4CF37A50" w14:textId="77777777" w:rsidR="006A7D36" w:rsidRPr="001C74FC" w:rsidRDefault="006A7D36" w:rsidP="006A7D36"/>
    <w:p w14:paraId="28B5F0AF" w14:textId="784803F6" w:rsidR="006A7D36" w:rsidRPr="001C74FC" w:rsidRDefault="006A7D36" w:rsidP="006A7D36">
      <w:r w:rsidRPr="001C74FC">
        <w:t>La madrugá tendrá lugar en La Fragua a cargo de José Antonio Chacón al cante, Lucía Campillo al baile y Óscar Gallardo a la guitarra, patrocinada por Parafarmacia Barceló.</w:t>
      </w:r>
      <w:r w:rsidRPr="001C74FC">
        <w:tab/>
      </w:r>
    </w:p>
    <w:p w14:paraId="142631C3" w14:textId="77777777" w:rsidR="00802D7F" w:rsidRDefault="00802D7F" w:rsidP="002D3D9C">
      <w:pPr>
        <w:rPr>
          <w:b/>
          <w:bCs/>
        </w:rPr>
      </w:pPr>
    </w:p>
    <w:p w14:paraId="625A1005" w14:textId="77777777" w:rsidR="00C358D6" w:rsidRDefault="00C358D6" w:rsidP="00C358D6">
      <w:pPr>
        <w:rPr>
          <w:color w:val="auto"/>
          <w:sz w:val="24"/>
          <w:shd w:val="clear" w:color="auto" w:fill="FFFFFF"/>
        </w:rPr>
      </w:pPr>
    </w:p>
    <w:p w14:paraId="34256B3B" w14:textId="77777777" w:rsidR="009909F5" w:rsidRPr="005122E8" w:rsidRDefault="009909F5" w:rsidP="00C358D6">
      <w:pPr>
        <w:rPr>
          <w:color w:val="auto"/>
          <w:sz w:val="24"/>
        </w:rPr>
      </w:pPr>
    </w:p>
    <w:sectPr w:rsidR="009909F5" w:rsidRPr="005122E8" w:rsidSect="00BE7957">
      <w:headerReference w:type="default" r:id="rId7"/>
      <w:footerReference w:type="default" r:id="rId8"/>
      <w:pgSz w:w="11920" w:h="16840"/>
      <w:pgMar w:top="1660" w:right="1000" w:bottom="280" w:left="1020" w:header="709"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BBBEF9" w14:textId="77777777" w:rsidR="00587175" w:rsidRDefault="00587175">
      <w:r>
        <w:separator/>
      </w:r>
    </w:p>
  </w:endnote>
  <w:endnote w:type="continuationSeparator" w:id="0">
    <w:p w14:paraId="5358BB02" w14:textId="77777777" w:rsidR="00587175" w:rsidRDefault="005871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Helvetica Neue">
    <w:altName w:val="Arial"/>
    <w:charset w:val="00"/>
    <w:family w:val="roman"/>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C3BF5" w14:textId="77777777" w:rsidR="007C3865" w:rsidRDefault="007C3865">
    <w:pPr>
      <w:pStyle w:val="Piedepgina"/>
      <w:jc w:val="center"/>
    </w:pPr>
  </w:p>
  <w:p w14:paraId="7FC5F854" w14:textId="77777777" w:rsidR="007C3865" w:rsidRDefault="007C3865">
    <w:pPr>
      <w:pStyle w:val="Piedepgina"/>
      <w:jc w:val="center"/>
    </w:pPr>
  </w:p>
  <w:p w14:paraId="390D727D" w14:textId="68D499F6" w:rsidR="00BE7957" w:rsidRDefault="0074532A">
    <w:pPr>
      <w:pStyle w:val="Piedepgina"/>
      <w:jc w:val="center"/>
    </w:pPr>
    <w:r>
      <w:rPr>
        <w:noProof/>
        <w:lang w:val="es-ES"/>
      </w:rPr>
      <w:drawing>
        <wp:anchor distT="0" distB="0" distL="114300" distR="114300" simplePos="0" relativeHeight="251662336" behindDoc="0" locked="0" layoutInCell="1" allowOverlap="1" wp14:anchorId="65832D6B" wp14:editId="74725781">
          <wp:simplePos x="0" y="0"/>
          <wp:positionH relativeFrom="column">
            <wp:posOffset>3714750</wp:posOffset>
          </wp:positionH>
          <wp:positionV relativeFrom="paragraph">
            <wp:posOffset>-133350</wp:posOffset>
          </wp:positionV>
          <wp:extent cx="2262505" cy="1023620"/>
          <wp:effectExtent l="0" t="0" r="4445" b="5080"/>
          <wp:wrapSquare wrapText="bothSides"/>
          <wp:docPr id="1016922566"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922566" name="Imagen 1" descr="Interfaz de usuario gráfica, Texto, Aplicación, Correo electrónico&#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2505" cy="1023620"/>
                  </a:xfrm>
                  <a:prstGeom prst="rect">
                    <a:avLst/>
                  </a:prstGeom>
                  <a:noFill/>
                  <a:ln>
                    <a:noFill/>
                  </a:ln>
                </pic:spPr>
              </pic:pic>
            </a:graphicData>
          </a:graphic>
        </wp:anchor>
      </w:drawing>
    </w:r>
  </w:p>
  <w:p w14:paraId="53EDED91" w14:textId="77777777" w:rsidR="00BE7957" w:rsidRDefault="00BE7957">
    <w:pPr>
      <w:pStyle w:val="Piedepgina"/>
      <w:jc w:val="center"/>
    </w:pPr>
    <w:r>
      <w:rPr>
        <w:noProof/>
        <w:lang w:val="es-ES"/>
      </w:rPr>
      <w:drawing>
        <wp:anchor distT="0" distB="0" distL="114300" distR="114300" simplePos="0" relativeHeight="251661312" behindDoc="0" locked="0" layoutInCell="1" allowOverlap="1" wp14:anchorId="6193F6CF" wp14:editId="0470424A">
          <wp:simplePos x="0" y="0"/>
          <wp:positionH relativeFrom="column">
            <wp:posOffset>-15240</wp:posOffset>
          </wp:positionH>
          <wp:positionV relativeFrom="paragraph">
            <wp:posOffset>-1270</wp:posOffset>
          </wp:positionV>
          <wp:extent cx="2217420" cy="594360"/>
          <wp:effectExtent l="0" t="0" r="0" b="0"/>
          <wp:wrapSquare wrapText="bothSides"/>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17420" cy="594360"/>
                  </a:xfrm>
                  <a:prstGeom prst="rect">
                    <a:avLst/>
                  </a:prstGeom>
                  <a:noFill/>
                  <a:ln>
                    <a:noFill/>
                  </a:ln>
                </pic:spPr>
              </pic:pic>
            </a:graphicData>
          </a:graphic>
        </wp:anchor>
      </w:drawing>
    </w:r>
  </w:p>
  <w:p w14:paraId="69BFAA71" w14:textId="77777777" w:rsidR="00BE7957" w:rsidRDefault="00BE7957">
    <w:pPr>
      <w:pStyle w:val="Piedepgina"/>
      <w:jc w:val="center"/>
    </w:pPr>
  </w:p>
  <w:p w14:paraId="78FA97ED" w14:textId="77777777" w:rsidR="00BE7957" w:rsidRDefault="00BE7957">
    <w:pPr>
      <w:pStyle w:val="Piedepgina"/>
      <w:jc w:val="center"/>
    </w:pPr>
  </w:p>
  <w:p w14:paraId="40A347FF" w14:textId="77777777" w:rsidR="00BE7957" w:rsidRDefault="00BE7957">
    <w:pPr>
      <w:pStyle w:val="Piedepgina"/>
      <w:jc w:val="center"/>
    </w:pPr>
  </w:p>
  <w:p w14:paraId="530DE6DD" w14:textId="77777777" w:rsidR="00BE7957" w:rsidRDefault="00BE7957">
    <w:pPr>
      <w:pStyle w:val="Piedepgina"/>
      <w:jc w:val="center"/>
    </w:pPr>
  </w:p>
  <w:p w14:paraId="575E9555" w14:textId="77777777" w:rsidR="004E71F0" w:rsidRDefault="004E71F0">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D3F98" w14:textId="77777777" w:rsidR="00587175" w:rsidRDefault="00587175">
      <w:r>
        <w:separator/>
      </w:r>
    </w:p>
  </w:footnote>
  <w:footnote w:type="continuationSeparator" w:id="0">
    <w:p w14:paraId="47F18AD0" w14:textId="77777777" w:rsidR="00587175" w:rsidRDefault="005871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C65DF" w14:textId="77777777" w:rsidR="004E71F0" w:rsidRDefault="00017407">
    <w:pPr>
      <w:pStyle w:val="Textoindependiente"/>
      <w:spacing w:line="14" w:lineRule="auto"/>
    </w:pPr>
    <w:r>
      <w:rPr>
        <w:noProof/>
        <w:lang w:val="es-ES"/>
      </w:rPr>
      <w:drawing>
        <wp:anchor distT="152400" distB="152400" distL="152400" distR="152400" simplePos="0" relativeHeight="251659264" behindDoc="1" locked="0" layoutInCell="1" allowOverlap="1" wp14:anchorId="0DB27364" wp14:editId="120176BB">
          <wp:simplePos x="0" y="0"/>
          <wp:positionH relativeFrom="page">
            <wp:posOffset>5463540</wp:posOffset>
          </wp:positionH>
          <wp:positionV relativeFrom="page">
            <wp:posOffset>350520</wp:posOffset>
          </wp:positionV>
          <wp:extent cx="1501140" cy="655320"/>
          <wp:effectExtent l="19050" t="0" r="3810" b="0"/>
          <wp:wrapNone/>
          <wp:docPr id="1073741826" name="officeArt object" descr="Festivales Región de Murcia.jpg"/>
          <wp:cNvGraphicFramePr/>
          <a:graphic xmlns:a="http://schemas.openxmlformats.org/drawingml/2006/main">
            <a:graphicData uri="http://schemas.openxmlformats.org/drawingml/2006/picture">
              <pic:pic xmlns:pic="http://schemas.openxmlformats.org/drawingml/2006/picture">
                <pic:nvPicPr>
                  <pic:cNvPr id="1073741826" name="Festivales Región de Murcia.jpg" descr="Festivales Región de Murcia.jpg"/>
                  <pic:cNvPicPr>
                    <a:picLocks noChangeAspect="1"/>
                  </pic:cNvPicPr>
                </pic:nvPicPr>
                <pic:blipFill>
                  <a:blip r:embed="rId1"/>
                  <a:stretch>
                    <a:fillRect/>
                  </a:stretch>
                </pic:blipFill>
                <pic:spPr>
                  <a:xfrm>
                    <a:off x="0" y="0"/>
                    <a:ext cx="1501140" cy="655320"/>
                  </a:xfrm>
                  <a:prstGeom prst="rect">
                    <a:avLst/>
                  </a:prstGeom>
                  <a:ln w="12700" cap="flat">
                    <a:noFill/>
                    <a:miter lim="400000"/>
                  </a:ln>
                  <a:effectLst/>
                </pic:spPr>
              </pic:pic>
            </a:graphicData>
          </a:graphic>
        </wp:anchor>
      </w:drawing>
    </w:r>
    <w:r w:rsidR="0003475A">
      <w:rPr>
        <w:noProof/>
        <w:lang w:val="es-ES"/>
      </w:rPr>
      <w:drawing>
        <wp:anchor distT="152400" distB="152400" distL="152400" distR="152400" simplePos="0" relativeHeight="251658240" behindDoc="1" locked="0" layoutInCell="1" allowOverlap="1" wp14:anchorId="5D34AEA3" wp14:editId="491C80BA">
          <wp:simplePos x="0" y="0"/>
          <wp:positionH relativeFrom="page">
            <wp:posOffset>720088</wp:posOffset>
          </wp:positionH>
          <wp:positionV relativeFrom="page">
            <wp:posOffset>450214</wp:posOffset>
          </wp:positionV>
          <wp:extent cx="1812925" cy="520066"/>
          <wp:effectExtent l="0" t="0" r="0" b="0"/>
          <wp:wrapNone/>
          <wp:docPr id="1073741825" name="officeArt object" descr="image.jpeg"/>
          <wp:cNvGraphicFramePr/>
          <a:graphic xmlns:a="http://schemas.openxmlformats.org/drawingml/2006/main">
            <a:graphicData uri="http://schemas.openxmlformats.org/drawingml/2006/picture">
              <pic:pic xmlns:pic="http://schemas.openxmlformats.org/drawingml/2006/picture">
                <pic:nvPicPr>
                  <pic:cNvPr id="1073741825" name="image.jpeg" descr="image.jpeg"/>
                  <pic:cNvPicPr>
                    <a:picLocks noChangeAspect="1"/>
                  </pic:cNvPicPr>
                </pic:nvPicPr>
                <pic:blipFill>
                  <a:blip r:embed="rId2"/>
                  <a:stretch>
                    <a:fillRect/>
                  </a:stretch>
                </pic:blipFill>
                <pic:spPr>
                  <a:xfrm>
                    <a:off x="0" y="0"/>
                    <a:ext cx="1812925" cy="520066"/>
                  </a:xfrm>
                  <a:prstGeom prst="rect">
                    <a:avLst/>
                  </a:prstGeom>
                  <a:ln w="12700" cap="flat">
                    <a:noFill/>
                    <a:miter lim="400000"/>
                  </a:ln>
                  <a:effec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F7BC7"/>
    <w:multiLevelType w:val="hybridMultilevel"/>
    <w:tmpl w:val="AA168BF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 w15:restartNumberingAfterBreak="0">
    <w:nsid w:val="40C76085"/>
    <w:multiLevelType w:val="hybridMultilevel"/>
    <w:tmpl w:val="4990700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 w15:restartNumberingAfterBreak="0">
    <w:nsid w:val="41103E78"/>
    <w:multiLevelType w:val="multilevel"/>
    <w:tmpl w:val="790C5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5D778CF"/>
    <w:multiLevelType w:val="hybridMultilevel"/>
    <w:tmpl w:val="BF76B7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770C4ACA"/>
    <w:multiLevelType w:val="hybridMultilevel"/>
    <w:tmpl w:val="F1863B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823235431">
    <w:abstractNumId w:val="4"/>
  </w:num>
  <w:num w:numId="2" w16cid:durableId="1336692200">
    <w:abstractNumId w:val="1"/>
  </w:num>
  <w:num w:numId="3" w16cid:durableId="1685783039">
    <w:abstractNumId w:val="0"/>
  </w:num>
  <w:num w:numId="4" w16cid:durableId="1978336180">
    <w:abstractNumId w:val="2"/>
  </w:num>
  <w:num w:numId="5" w16cid:durableId="13978982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hyphenationZone w:val="425"/>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1F0"/>
    <w:rsid w:val="00007291"/>
    <w:rsid w:val="000141C5"/>
    <w:rsid w:val="00017407"/>
    <w:rsid w:val="00026AA2"/>
    <w:rsid w:val="0003475A"/>
    <w:rsid w:val="00036606"/>
    <w:rsid w:val="00047BB9"/>
    <w:rsid w:val="00055C19"/>
    <w:rsid w:val="00056B32"/>
    <w:rsid w:val="000842F0"/>
    <w:rsid w:val="000B52AC"/>
    <w:rsid w:val="000C17BE"/>
    <w:rsid w:val="000D7007"/>
    <w:rsid w:val="0010281C"/>
    <w:rsid w:val="00121EA8"/>
    <w:rsid w:val="00136372"/>
    <w:rsid w:val="001427C6"/>
    <w:rsid w:val="001516EE"/>
    <w:rsid w:val="001547B8"/>
    <w:rsid w:val="00154CBC"/>
    <w:rsid w:val="00164BD3"/>
    <w:rsid w:val="00164DEC"/>
    <w:rsid w:val="0016754C"/>
    <w:rsid w:val="001A3543"/>
    <w:rsid w:val="001A4D03"/>
    <w:rsid w:val="001C74FC"/>
    <w:rsid w:val="001D3C0C"/>
    <w:rsid w:val="001E2669"/>
    <w:rsid w:val="00230588"/>
    <w:rsid w:val="00245159"/>
    <w:rsid w:val="002510F6"/>
    <w:rsid w:val="002531B7"/>
    <w:rsid w:val="002538A3"/>
    <w:rsid w:val="00256A8F"/>
    <w:rsid w:val="00264E80"/>
    <w:rsid w:val="00282296"/>
    <w:rsid w:val="002879A4"/>
    <w:rsid w:val="00291149"/>
    <w:rsid w:val="002A31AF"/>
    <w:rsid w:val="002B3EFC"/>
    <w:rsid w:val="002C32D3"/>
    <w:rsid w:val="002C7A23"/>
    <w:rsid w:val="002D3D9C"/>
    <w:rsid w:val="002E6672"/>
    <w:rsid w:val="002E7D97"/>
    <w:rsid w:val="002F05FA"/>
    <w:rsid w:val="002F4CEC"/>
    <w:rsid w:val="003145CE"/>
    <w:rsid w:val="00314617"/>
    <w:rsid w:val="003334D7"/>
    <w:rsid w:val="00346B79"/>
    <w:rsid w:val="00354CBC"/>
    <w:rsid w:val="0036490C"/>
    <w:rsid w:val="00374A16"/>
    <w:rsid w:val="0037718B"/>
    <w:rsid w:val="003874B0"/>
    <w:rsid w:val="0038780F"/>
    <w:rsid w:val="003879C5"/>
    <w:rsid w:val="003A3819"/>
    <w:rsid w:val="003A7E21"/>
    <w:rsid w:val="003C298A"/>
    <w:rsid w:val="003C3C2E"/>
    <w:rsid w:val="003E772F"/>
    <w:rsid w:val="003F0981"/>
    <w:rsid w:val="00401DDC"/>
    <w:rsid w:val="00410F2D"/>
    <w:rsid w:val="00417FCA"/>
    <w:rsid w:val="00455AF9"/>
    <w:rsid w:val="00465C40"/>
    <w:rsid w:val="0046778B"/>
    <w:rsid w:val="00480EBC"/>
    <w:rsid w:val="00486494"/>
    <w:rsid w:val="00492C99"/>
    <w:rsid w:val="00493F8F"/>
    <w:rsid w:val="004A13E4"/>
    <w:rsid w:val="004B58C9"/>
    <w:rsid w:val="004B5EA2"/>
    <w:rsid w:val="004B6326"/>
    <w:rsid w:val="004C43E2"/>
    <w:rsid w:val="004E031B"/>
    <w:rsid w:val="004E71F0"/>
    <w:rsid w:val="004F1360"/>
    <w:rsid w:val="004F6AEE"/>
    <w:rsid w:val="0050246E"/>
    <w:rsid w:val="0050784D"/>
    <w:rsid w:val="005122E8"/>
    <w:rsid w:val="0051516E"/>
    <w:rsid w:val="005239C0"/>
    <w:rsid w:val="00525417"/>
    <w:rsid w:val="00526017"/>
    <w:rsid w:val="00536DB3"/>
    <w:rsid w:val="00544F5C"/>
    <w:rsid w:val="00551564"/>
    <w:rsid w:val="00574311"/>
    <w:rsid w:val="00587175"/>
    <w:rsid w:val="005B4E84"/>
    <w:rsid w:val="005C75C0"/>
    <w:rsid w:val="005C7CF9"/>
    <w:rsid w:val="005E0FC6"/>
    <w:rsid w:val="005E2888"/>
    <w:rsid w:val="00604577"/>
    <w:rsid w:val="006202A7"/>
    <w:rsid w:val="00621ABC"/>
    <w:rsid w:val="006331D3"/>
    <w:rsid w:val="00656738"/>
    <w:rsid w:val="00656C76"/>
    <w:rsid w:val="006640AA"/>
    <w:rsid w:val="00671FE1"/>
    <w:rsid w:val="006834A6"/>
    <w:rsid w:val="0068726C"/>
    <w:rsid w:val="006A7D36"/>
    <w:rsid w:val="006B4657"/>
    <w:rsid w:val="0070783D"/>
    <w:rsid w:val="00730F89"/>
    <w:rsid w:val="00741A69"/>
    <w:rsid w:val="0074532A"/>
    <w:rsid w:val="00747F85"/>
    <w:rsid w:val="007509B6"/>
    <w:rsid w:val="007556D5"/>
    <w:rsid w:val="007603FC"/>
    <w:rsid w:val="0076179F"/>
    <w:rsid w:val="007701AE"/>
    <w:rsid w:val="007C1194"/>
    <w:rsid w:val="007C3865"/>
    <w:rsid w:val="007C5FF7"/>
    <w:rsid w:val="007C7889"/>
    <w:rsid w:val="007D7B9E"/>
    <w:rsid w:val="007E44E1"/>
    <w:rsid w:val="007E53AC"/>
    <w:rsid w:val="007F7107"/>
    <w:rsid w:val="00802C66"/>
    <w:rsid w:val="00802D7F"/>
    <w:rsid w:val="0082336D"/>
    <w:rsid w:val="008253EE"/>
    <w:rsid w:val="0084747E"/>
    <w:rsid w:val="00850D7A"/>
    <w:rsid w:val="00862141"/>
    <w:rsid w:val="00887E89"/>
    <w:rsid w:val="008B3B13"/>
    <w:rsid w:val="008C7310"/>
    <w:rsid w:val="008F40BC"/>
    <w:rsid w:val="00910AB3"/>
    <w:rsid w:val="009423C7"/>
    <w:rsid w:val="00953494"/>
    <w:rsid w:val="009806BD"/>
    <w:rsid w:val="00980C1A"/>
    <w:rsid w:val="00985E5E"/>
    <w:rsid w:val="009909F5"/>
    <w:rsid w:val="00991750"/>
    <w:rsid w:val="009B1567"/>
    <w:rsid w:val="009B57F4"/>
    <w:rsid w:val="009D0259"/>
    <w:rsid w:val="009E7C68"/>
    <w:rsid w:val="00A17E35"/>
    <w:rsid w:val="00A279C1"/>
    <w:rsid w:val="00A31204"/>
    <w:rsid w:val="00A3594E"/>
    <w:rsid w:val="00A42046"/>
    <w:rsid w:val="00A46DD4"/>
    <w:rsid w:val="00A55B33"/>
    <w:rsid w:val="00A83736"/>
    <w:rsid w:val="00A840D6"/>
    <w:rsid w:val="00AB1F92"/>
    <w:rsid w:val="00AB51FE"/>
    <w:rsid w:val="00AC7CF4"/>
    <w:rsid w:val="00AD3EBC"/>
    <w:rsid w:val="00B13856"/>
    <w:rsid w:val="00B21051"/>
    <w:rsid w:val="00B42982"/>
    <w:rsid w:val="00B502B3"/>
    <w:rsid w:val="00B51D17"/>
    <w:rsid w:val="00B7778B"/>
    <w:rsid w:val="00B82C2E"/>
    <w:rsid w:val="00B849C2"/>
    <w:rsid w:val="00B84BB0"/>
    <w:rsid w:val="00BA57D9"/>
    <w:rsid w:val="00BB53DF"/>
    <w:rsid w:val="00BB6175"/>
    <w:rsid w:val="00BB6BC7"/>
    <w:rsid w:val="00BC2614"/>
    <w:rsid w:val="00BC78CD"/>
    <w:rsid w:val="00BD4591"/>
    <w:rsid w:val="00BE6C3C"/>
    <w:rsid w:val="00BE705E"/>
    <w:rsid w:val="00BE7957"/>
    <w:rsid w:val="00C17436"/>
    <w:rsid w:val="00C252FD"/>
    <w:rsid w:val="00C31D66"/>
    <w:rsid w:val="00C358D6"/>
    <w:rsid w:val="00C76ED9"/>
    <w:rsid w:val="00C91E94"/>
    <w:rsid w:val="00C94C02"/>
    <w:rsid w:val="00CA1E0A"/>
    <w:rsid w:val="00CB2841"/>
    <w:rsid w:val="00CB2E9F"/>
    <w:rsid w:val="00CB3E71"/>
    <w:rsid w:val="00CC0C2A"/>
    <w:rsid w:val="00CC2CD3"/>
    <w:rsid w:val="00CC4856"/>
    <w:rsid w:val="00CD3188"/>
    <w:rsid w:val="00CD55C6"/>
    <w:rsid w:val="00CF751C"/>
    <w:rsid w:val="00D02930"/>
    <w:rsid w:val="00D20887"/>
    <w:rsid w:val="00D21260"/>
    <w:rsid w:val="00D23133"/>
    <w:rsid w:val="00D30A5E"/>
    <w:rsid w:val="00D47C4E"/>
    <w:rsid w:val="00D52DF2"/>
    <w:rsid w:val="00D61593"/>
    <w:rsid w:val="00D64DE9"/>
    <w:rsid w:val="00D717C3"/>
    <w:rsid w:val="00D81979"/>
    <w:rsid w:val="00D9046C"/>
    <w:rsid w:val="00D9262A"/>
    <w:rsid w:val="00DB1C45"/>
    <w:rsid w:val="00DB21EE"/>
    <w:rsid w:val="00DB29F5"/>
    <w:rsid w:val="00DB35A5"/>
    <w:rsid w:val="00DD3867"/>
    <w:rsid w:val="00DF7FA3"/>
    <w:rsid w:val="00E026D8"/>
    <w:rsid w:val="00E04C50"/>
    <w:rsid w:val="00E04E0B"/>
    <w:rsid w:val="00E16FE8"/>
    <w:rsid w:val="00E21DF8"/>
    <w:rsid w:val="00E25E00"/>
    <w:rsid w:val="00E425D0"/>
    <w:rsid w:val="00E556F4"/>
    <w:rsid w:val="00E60A40"/>
    <w:rsid w:val="00E6123E"/>
    <w:rsid w:val="00E630BF"/>
    <w:rsid w:val="00E76F7B"/>
    <w:rsid w:val="00E826F7"/>
    <w:rsid w:val="00E8603A"/>
    <w:rsid w:val="00EC03CA"/>
    <w:rsid w:val="00EC26AB"/>
    <w:rsid w:val="00ED29F8"/>
    <w:rsid w:val="00ED722C"/>
    <w:rsid w:val="00EE4E4C"/>
    <w:rsid w:val="00F11E1F"/>
    <w:rsid w:val="00F13BE4"/>
    <w:rsid w:val="00F27F6D"/>
    <w:rsid w:val="00F36ECD"/>
    <w:rsid w:val="00F4314D"/>
    <w:rsid w:val="00F60454"/>
    <w:rsid w:val="00F63974"/>
    <w:rsid w:val="00F86788"/>
    <w:rsid w:val="00F86C19"/>
    <w:rsid w:val="00F96129"/>
    <w:rsid w:val="00F96786"/>
    <w:rsid w:val="00FB3AAE"/>
    <w:rsid w:val="00FC3EF4"/>
    <w:rsid w:val="00FD3F86"/>
    <w:rsid w:val="00FE1D8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BBD013"/>
  <w15:docId w15:val="{64C2545A-91AB-49BB-AA64-68A9E97FA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s-ES" w:eastAsia="es-E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603A"/>
    <w:pPr>
      <w:widowControl w:val="0"/>
    </w:pPr>
    <w:rPr>
      <w:rFonts w:ascii="Microsoft Sans Serif" w:eastAsia="Microsoft Sans Serif" w:hAnsi="Microsoft Sans Serif" w:cs="Microsoft Sans Serif"/>
      <w:color w:val="000000"/>
      <w:sz w:val="22"/>
      <w:szCs w:val="22"/>
      <w:u w:color="000000"/>
      <w:lang w:val="es-ES_tradnl"/>
    </w:rPr>
  </w:style>
  <w:style w:type="paragraph" w:styleId="Ttulo2">
    <w:name w:val="heading 2"/>
    <w:basedOn w:val="Normal"/>
    <w:next w:val="Normal"/>
    <w:link w:val="Ttulo2Car"/>
    <w:uiPriority w:val="9"/>
    <w:semiHidden/>
    <w:unhideWhenUsed/>
    <w:qFormat/>
    <w:rsid w:val="00BE795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E8603A"/>
    <w:rPr>
      <w:u w:val="single"/>
    </w:rPr>
  </w:style>
  <w:style w:type="table" w:customStyle="1" w:styleId="TableNormal">
    <w:name w:val="Table Normal"/>
    <w:rsid w:val="00E8603A"/>
    <w:tblPr>
      <w:tblInd w:w="0" w:type="dxa"/>
      <w:tblCellMar>
        <w:top w:w="0" w:type="dxa"/>
        <w:left w:w="0" w:type="dxa"/>
        <w:bottom w:w="0" w:type="dxa"/>
        <w:right w:w="0" w:type="dxa"/>
      </w:tblCellMar>
    </w:tblPr>
  </w:style>
  <w:style w:type="paragraph" w:styleId="Textoindependiente">
    <w:name w:val="Body Text"/>
    <w:link w:val="TextoindependienteCar"/>
    <w:rsid w:val="00E8603A"/>
    <w:pPr>
      <w:widowControl w:val="0"/>
    </w:pPr>
    <w:rPr>
      <w:rFonts w:ascii="Microsoft Sans Serif" w:hAnsi="Microsoft Sans Serif" w:cs="Arial Unicode MS"/>
      <w:color w:val="000000"/>
      <w:u w:color="000000"/>
      <w:lang w:val="es-ES_tradnl"/>
    </w:rPr>
  </w:style>
  <w:style w:type="paragraph" w:styleId="Piedepgina">
    <w:name w:val="footer"/>
    <w:rsid w:val="00E8603A"/>
    <w:pPr>
      <w:widowControl w:val="0"/>
      <w:tabs>
        <w:tab w:val="center" w:pos="4252"/>
        <w:tab w:val="right" w:pos="8504"/>
      </w:tabs>
    </w:pPr>
    <w:rPr>
      <w:rFonts w:ascii="Microsoft Sans Serif" w:hAnsi="Microsoft Sans Serif" w:cs="Arial Unicode MS"/>
      <w:color w:val="000000"/>
      <w:u w:color="000000"/>
      <w:lang w:val="es-ES_tradnl"/>
    </w:rPr>
  </w:style>
  <w:style w:type="character" w:customStyle="1" w:styleId="Ninguno">
    <w:name w:val="Ninguno"/>
    <w:rsid w:val="00E8603A"/>
  </w:style>
  <w:style w:type="character" w:customStyle="1" w:styleId="NingunoA">
    <w:name w:val="Ninguno A"/>
    <w:basedOn w:val="Ninguno"/>
    <w:rsid w:val="00E8603A"/>
  </w:style>
  <w:style w:type="paragraph" w:styleId="Ttulo">
    <w:name w:val="Title"/>
    <w:uiPriority w:val="10"/>
    <w:qFormat/>
    <w:rsid w:val="00E8603A"/>
    <w:pPr>
      <w:widowControl w:val="0"/>
      <w:spacing w:before="229"/>
      <w:ind w:left="5080"/>
    </w:pPr>
    <w:rPr>
      <w:rFonts w:cs="Arial Unicode MS"/>
      <w:color w:val="000000"/>
      <w:sz w:val="54"/>
      <w:szCs w:val="54"/>
      <w:u w:color="000000"/>
      <w:lang w:val="es-ES_tradnl"/>
    </w:rPr>
  </w:style>
  <w:style w:type="paragraph" w:customStyle="1" w:styleId="Poromisin">
    <w:name w:val="Por omisión"/>
    <w:rsid w:val="00E8603A"/>
    <w:pPr>
      <w:spacing w:before="160" w:line="288" w:lineRule="auto"/>
    </w:pPr>
    <w:rPr>
      <w:rFonts w:ascii="Helvetica Neue" w:eastAsia="Helvetica Neue" w:hAnsi="Helvetica Neue" w:cs="Helvetica Neue"/>
      <w:color w:val="000000"/>
      <w:sz w:val="24"/>
      <w:szCs w:val="24"/>
      <w:u w:color="000000"/>
    </w:rPr>
  </w:style>
  <w:style w:type="paragraph" w:styleId="Prrafodelista">
    <w:name w:val="List Paragraph"/>
    <w:basedOn w:val="Normal"/>
    <w:uiPriority w:val="34"/>
    <w:qFormat/>
    <w:rsid w:val="001E2669"/>
    <w:pPr>
      <w:ind w:left="720"/>
      <w:contextualSpacing/>
    </w:pPr>
  </w:style>
  <w:style w:type="character" w:customStyle="1" w:styleId="TextoindependienteCar">
    <w:name w:val="Texto independiente Car"/>
    <w:basedOn w:val="Fuentedeprrafopredeter"/>
    <w:link w:val="Textoindependiente"/>
    <w:rsid w:val="002F4CEC"/>
    <w:rPr>
      <w:rFonts w:ascii="Microsoft Sans Serif" w:hAnsi="Microsoft Sans Serif" w:cs="Arial Unicode MS"/>
      <w:color w:val="000000"/>
      <w:u w:color="000000"/>
      <w:lang w:val="es-ES_tradnl"/>
    </w:rPr>
  </w:style>
  <w:style w:type="paragraph" w:styleId="Textodeglobo">
    <w:name w:val="Balloon Text"/>
    <w:basedOn w:val="Normal"/>
    <w:link w:val="TextodegloboCar"/>
    <w:uiPriority w:val="99"/>
    <w:semiHidden/>
    <w:unhideWhenUsed/>
    <w:rsid w:val="00621ABC"/>
    <w:rPr>
      <w:rFonts w:ascii="Tahoma" w:hAnsi="Tahoma" w:cs="Tahoma"/>
      <w:sz w:val="16"/>
      <w:szCs w:val="16"/>
    </w:rPr>
  </w:style>
  <w:style w:type="character" w:customStyle="1" w:styleId="TextodegloboCar">
    <w:name w:val="Texto de globo Car"/>
    <w:basedOn w:val="Fuentedeprrafopredeter"/>
    <w:link w:val="Textodeglobo"/>
    <w:uiPriority w:val="99"/>
    <w:semiHidden/>
    <w:rsid w:val="00621ABC"/>
    <w:rPr>
      <w:rFonts w:ascii="Tahoma" w:eastAsia="Microsoft Sans Serif" w:hAnsi="Tahoma" w:cs="Tahoma"/>
      <w:color w:val="000000"/>
      <w:sz w:val="16"/>
      <w:szCs w:val="16"/>
      <w:u w:color="000000"/>
      <w:lang w:val="es-ES_tradnl"/>
    </w:rPr>
  </w:style>
  <w:style w:type="paragraph" w:styleId="Encabezado">
    <w:name w:val="header"/>
    <w:basedOn w:val="Normal"/>
    <w:link w:val="EncabezadoCar"/>
    <w:uiPriority w:val="99"/>
    <w:unhideWhenUsed/>
    <w:rsid w:val="00621ABC"/>
    <w:pPr>
      <w:tabs>
        <w:tab w:val="center" w:pos="4252"/>
        <w:tab w:val="right" w:pos="8504"/>
      </w:tabs>
    </w:pPr>
  </w:style>
  <w:style w:type="character" w:customStyle="1" w:styleId="EncabezadoCar">
    <w:name w:val="Encabezado Car"/>
    <w:basedOn w:val="Fuentedeprrafopredeter"/>
    <w:link w:val="Encabezado"/>
    <w:uiPriority w:val="99"/>
    <w:rsid w:val="00621ABC"/>
    <w:rPr>
      <w:rFonts w:ascii="Microsoft Sans Serif" w:eastAsia="Microsoft Sans Serif" w:hAnsi="Microsoft Sans Serif" w:cs="Microsoft Sans Serif"/>
      <w:color w:val="000000"/>
      <w:sz w:val="22"/>
      <w:szCs w:val="22"/>
      <w:u w:color="000000"/>
      <w:lang w:val="es-ES_tradnl"/>
    </w:rPr>
  </w:style>
  <w:style w:type="character" w:customStyle="1" w:styleId="Ttulo2Car">
    <w:name w:val="Título 2 Car"/>
    <w:basedOn w:val="Fuentedeprrafopredeter"/>
    <w:link w:val="Ttulo2"/>
    <w:uiPriority w:val="9"/>
    <w:semiHidden/>
    <w:rsid w:val="00BE7957"/>
    <w:rPr>
      <w:rFonts w:asciiTheme="majorHAnsi" w:eastAsiaTheme="majorEastAsia" w:hAnsiTheme="majorHAnsi" w:cstheme="majorBidi"/>
      <w:b/>
      <w:bCs/>
      <w:color w:val="4F81BD" w:themeColor="accent1"/>
      <w:sz w:val="26"/>
      <w:szCs w:val="26"/>
      <w:u w:color="000000"/>
      <w:lang w:val="es-ES_tradnl"/>
    </w:rPr>
  </w:style>
  <w:style w:type="character" w:customStyle="1" w:styleId="wixui-rich-texttext">
    <w:name w:val="wixui-rich-text__text"/>
    <w:basedOn w:val="Fuentedeprrafopredeter"/>
    <w:rsid w:val="00BE7957"/>
  </w:style>
  <w:style w:type="paragraph" w:customStyle="1" w:styleId="font8">
    <w:name w:val="font_8"/>
    <w:basedOn w:val="Normal"/>
    <w:rsid w:val="00BE7957"/>
    <w:pPr>
      <w:widowControl/>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New Roman" w:eastAsia="Times New Roman" w:hAnsi="Times New Roman" w:cs="Times New Roman"/>
      <w:color w:val="auto"/>
      <w:sz w:val="24"/>
      <w:szCs w:val="24"/>
      <w:bdr w:val="none" w:sz="0" w:space="0" w:color="auto"/>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60118">
      <w:bodyDiv w:val="1"/>
      <w:marLeft w:val="0"/>
      <w:marRight w:val="0"/>
      <w:marTop w:val="0"/>
      <w:marBottom w:val="0"/>
      <w:divBdr>
        <w:top w:val="none" w:sz="0" w:space="0" w:color="auto"/>
        <w:left w:val="none" w:sz="0" w:space="0" w:color="auto"/>
        <w:bottom w:val="none" w:sz="0" w:space="0" w:color="auto"/>
        <w:right w:val="none" w:sz="0" w:space="0" w:color="auto"/>
      </w:divBdr>
      <w:divsChild>
        <w:div w:id="133300724">
          <w:marLeft w:val="0"/>
          <w:marRight w:val="0"/>
          <w:marTop w:val="0"/>
          <w:marBottom w:val="120"/>
          <w:divBdr>
            <w:top w:val="none" w:sz="0" w:space="0" w:color="auto"/>
            <w:left w:val="none" w:sz="0" w:space="0" w:color="auto"/>
            <w:bottom w:val="dotted" w:sz="4" w:space="0" w:color="999999"/>
            <w:right w:val="none" w:sz="0" w:space="0" w:color="auto"/>
          </w:divBdr>
        </w:div>
      </w:divsChild>
    </w:div>
    <w:div w:id="618218876">
      <w:bodyDiv w:val="1"/>
      <w:marLeft w:val="0"/>
      <w:marRight w:val="0"/>
      <w:marTop w:val="0"/>
      <w:marBottom w:val="0"/>
      <w:divBdr>
        <w:top w:val="none" w:sz="0" w:space="0" w:color="auto"/>
        <w:left w:val="none" w:sz="0" w:space="0" w:color="auto"/>
        <w:bottom w:val="none" w:sz="0" w:space="0" w:color="auto"/>
        <w:right w:val="none" w:sz="0" w:space="0" w:color="auto"/>
      </w:divBdr>
    </w:div>
    <w:div w:id="683482350">
      <w:bodyDiv w:val="1"/>
      <w:marLeft w:val="0"/>
      <w:marRight w:val="0"/>
      <w:marTop w:val="0"/>
      <w:marBottom w:val="0"/>
      <w:divBdr>
        <w:top w:val="none" w:sz="0" w:space="0" w:color="auto"/>
        <w:left w:val="none" w:sz="0" w:space="0" w:color="auto"/>
        <w:bottom w:val="none" w:sz="0" w:space="0" w:color="auto"/>
        <w:right w:val="none" w:sz="0" w:space="0" w:color="auto"/>
      </w:divBdr>
    </w:div>
    <w:div w:id="733313577">
      <w:bodyDiv w:val="1"/>
      <w:marLeft w:val="0"/>
      <w:marRight w:val="0"/>
      <w:marTop w:val="0"/>
      <w:marBottom w:val="0"/>
      <w:divBdr>
        <w:top w:val="none" w:sz="0" w:space="0" w:color="auto"/>
        <w:left w:val="none" w:sz="0" w:space="0" w:color="auto"/>
        <w:bottom w:val="none" w:sz="0" w:space="0" w:color="auto"/>
        <w:right w:val="none" w:sz="0" w:space="0" w:color="auto"/>
      </w:divBdr>
    </w:div>
    <w:div w:id="931428815">
      <w:bodyDiv w:val="1"/>
      <w:marLeft w:val="0"/>
      <w:marRight w:val="0"/>
      <w:marTop w:val="0"/>
      <w:marBottom w:val="0"/>
      <w:divBdr>
        <w:top w:val="none" w:sz="0" w:space="0" w:color="auto"/>
        <w:left w:val="none" w:sz="0" w:space="0" w:color="auto"/>
        <w:bottom w:val="none" w:sz="0" w:space="0" w:color="auto"/>
        <w:right w:val="none" w:sz="0" w:space="0" w:color="auto"/>
      </w:divBdr>
    </w:div>
    <w:div w:id="945847763">
      <w:bodyDiv w:val="1"/>
      <w:marLeft w:val="0"/>
      <w:marRight w:val="0"/>
      <w:marTop w:val="0"/>
      <w:marBottom w:val="0"/>
      <w:divBdr>
        <w:top w:val="none" w:sz="0" w:space="0" w:color="auto"/>
        <w:left w:val="none" w:sz="0" w:space="0" w:color="auto"/>
        <w:bottom w:val="none" w:sz="0" w:space="0" w:color="auto"/>
        <w:right w:val="none" w:sz="0" w:space="0" w:color="auto"/>
      </w:divBdr>
    </w:div>
    <w:div w:id="993218135">
      <w:bodyDiv w:val="1"/>
      <w:marLeft w:val="0"/>
      <w:marRight w:val="0"/>
      <w:marTop w:val="0"/>
      <w:marBottom w:val="0"/>
      <w:divBdr>
        <w:top w:val="none" w:sz="0" w:space="0" w:color="auto"/>
        <w:left w:val="none" w:sz="0" w:space="0" w:color="auto"/>
        <w:bottom w:val="none" w:sz="0" w:space="0" w:color="auto"/>
        <w:right w:val="none" w:sz="0" w:space="0" w:color="auto"/>
      </w:divBdr>
    </w:div>
    <w:div w:id="1176850201">
      <w:bodyDiv w:val="1"/>
      <w:marLeft w:val="0"/>
      <w:marRight w:val="0"/>
      <w:marTop w:val="0"/>
      <w:marBottom w:val="0"/>
      <w:divBdr>
        <w:top w:val="none" w:sz="0" w:space="0" w:color="auto"/>
        <w:left w:val="none" w:sz="0" w:space="0" w:color="auto"/>
        <w:bottom w:val="none" w:sz="0" w:space="0" w:color="auto"/>
        <w:right w:val="none" w:sz="0" w:space="0" w:color="auto"/>
      </w:divBdr>
    </w:div>
    <w:div w:id="1311250366">
      <w:bodyDiv w:val="1"/>
      <w:marLeft w:val="0"/>
      <w:marRight w:val="0"/>
      <w:marTop w:val="0"/>
      <w:marBottom w:val="0"/>
      <w:divBdr>
        <w:top w:val="none" w:sz="0" w:space="0" w:color="auto"/>
        <w:left w:val="none" w:sz="0" w:space="0" w:color="auto"/>
        <w:bottom w:val="none" w:sz="0" w:space="0" w:color="auto"/>
        <w:right w:val="none" w:sz="0" w:space="0" w:color="auto"/>
      </w:divBdr>
    </w:div>
    <w:div w:id="1556700186">
      <w:bodyDiv w:val="1"/>
      <w:marLeft w:val="0"/>
      <w:marRight w:val="0"/>
      <w:marTop w:val="0"/>
      <w:marBottom w:val="0"/>
      <w:divBdr>
        <w:top w:val="none" w:sz="0" w:space="0" w:color="auto"/>
        <w:left w:val="none" w:sz="0" w:space="0" w:color="auto"/>
        <w:bottom w:val="none" w:sz="0" w:space="0" w:color="auto"/>
        <w:right w:val="none" w:sz="0" w:space="0" w:color="auto"/>
      </w:divBdr>
    </w:div>
    <w:div w:id="1599830192">
      <w:bodyDiv w:val="1"/>
      <w:marLeft w:val="0"/>
      <w:marRight w:val="0"/>
      <w:marTop w:val="0"/>
      <w:marBottom w:val="0"/>
      <w:divBdr>
        <w:top w:val="none" w:sz="0" w:space="0" w:color="auto"/>
        <w:left w:val="none" w:sz="0" w:space="0" w:color="auto"/>
        <w:bottom w:val="none" w:sz="0" w:space="0" w:color="auto"/>
        <w:right w:val="none" w:sz="0" w:space="0" w:color="auto"/>
      </w:divBdr>
    </w:div>
    <w:div w:id="1652902080">
      <w:bodyDiv w:val="1"/>
      <w:marLeft w:val="0"/>
      <w:marRight w:val="0"/>
      <w:marTop w:val="0"/>
      <w:marBottom w:val="0"/>
      <w:divBdr>
        <w:top w:val="none" w:sz="0" w:space="0" w:color="auto"/>
        <w:left w:val="none" w:sz="0" w:space="0" w:color="auto"/>
        <w:bottom w:val="none" w:sz="0" w:space="0" w:color="auto"/>
        <w:right w:val="none" w:sz="0" w:space="0" w:color="auto"/>
      </w:divBdr>
    </w:div>
    <w:div w:id="1725134863">
      <w:bodyDiv w:val="1"/>
      <w:marLeft w:val="0"/>
      <w:marRight w:val="0"/>
      <w:marTop w:val="0"/>
      <w:marBottom w:val="0"/>
      <w:divBdr>
        <w:top w:val="none" w:sz="0" w:space="0" w:color="auto"/>
        <w:left w:val="none" w:sz="0" w:space="0" w:color="auto"/>
        <w:bottom w:val="none" w:sz="0" w:space="0" w:color="auto"/>
        <w:right w:val="none" w:sz="0" w:space="0" w:color="auto"/>
      </w:divBdr>
    </w:div>
    <w:div w:id="21444209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Times New Roman"/>
        <a:ea typeface="Times New Roman"/>
        <a:cs typeface="Times New Roman"/>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Pages>
  <Words>788</Words>
  <Characters>4336</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Lydia</dc:creator>
  <cp:lastModifiedBy>cuentalas164</cp:lastModifiedBy>
  <cp:revision>6</cp:revision>
  <dcterms:created xsi:type="dcterms:W3CDTF">2025-08-01T23:03:00Z</dcterms:created>
  <dcterms:modified xsi:type="dcterms:W3CDTF">2025-08-02T01:19:00Z</dcterms:modified>
</cp:coreProperties>
</file>